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6C" w:rsidRPr="005C23F2" w:rsidRDefault="00FB5C67" w:rsidP="00F07040">
      <w:pPr>
        <w:ind w:hanging="709"/>
        <w:jc w:val="both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874552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193" cy="889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C01D6C" w:rsidRPr="005C23F2" w:rsidRDefault="00C01D6C" w:rsidP="005C23F2">
      <w:pPr>
        <w:jc w:val="both"/>
        <w:rPr>
          <w:rFonts w:eastAsia="Calibri"/>
          <w:sz w:val="26"/>
          <w:szCs w:val="26"/>
        </w:rPr>
      </w:pP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013 Охрана труда разработана на основе: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 xml:space="preserve">- основной профессиональной образовательной программы по специальности </w:t>
      </w:r>
    </w:p>
    <w:p w:rsidR="00B83684" w:rsidRDefault="00A63442" w:rsidP="005C23F2">
      <w:pPr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15.02.08 Технология машиностроения, 20</w:t>
      </w:r>
      <w:r w:rsidR="0007206F">
        <w:rPr>
          <w:rFonts w:eastAsia="Andale Sans UI"/>
          <w:kern w:val="3"/>
          <w:sz w:val="26"/>
          <w:szCs w:val="26"/>
          <w:lang w:eastAsia="ja-JP" w:bidi="fa-IR"/>
        </w:rPr>
        <w:t>2</w:t>
      </w:r>
      <w:r w:rsidR="00FB5C67">
        <w:rPr>
          <w:rFonts w:eastAsia="Andale Sans UI"/>
          <w:kern w:val="3"/>
          <w:sz w:val="26"/>
          <w:szCs w:val="26"/>
          <w:lang w:eastAsia="ja-JP" w:bidi="fa-IR"/>
        </w:rPr>
        <w:t>2</w:t>
      </w:r>
      <w:bookmarkStart w:id="0" w:name="_GoBack"/>
      <w:bookmarkEnd w:id="0"/>
      <w:r w:rsidRPr="005C23F2">
        <w:rPr>
          <w:rFonts w:eastAsia="Andale Sans UI"/>
          <w:kern w:val="3"/>
          <w:sz w:val="26"/>
          <w:szCs w:val="26"/>
          <w:lang w:eastAsia="ja-JP" w:bidi="fa-IR"/>
        </w:rPr>
        <w:t>г.</w:t>
      </w:r>
      <w:r w:rsidR="0007206F">
        <w:rPr>
          <w:rFonts w:eastAsia="Andale Sans UI"/>
          <w:kern w:val="3"/>
          <w:sz w:val="26"/>
          <w:szCs w:val="26"/>
          <w:lang w:eastAsia="ja-JP" w:bidi="fa-IR"/>
        </w:rPr>
        <w:t>;</w:t>
      </w:r>
    </w:p>
    <w:p w:rsidR="0007206F" w:rsidRPr="00C4538B" w:rsidRDefault="0007206F" w:rsidP="0007206F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FB5C67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:rsidR="0007206F" w:rsidRPr="005C23F2" w:rsidRDefault="0007206F" w:rsidP="005C23F2">
      <w:pPr>
        <w:jc w:val="both"/>
        <w:rPr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b/>
          <w:sz w:val="26"/>
          <w:szCs w:val="26"/>
        </w:rPr>
        <w:t xml:space="preserve">Организация-разработчик: </w:t>
      </w:r>
      <w:r w:rsidRPr="005C23F2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sz w:val="26"/>
          <w:szCs w:val="26"/>
        </w:rPr>
        <w:t xml:space="preserve">Разработчик: </w:t>
      </w:r>
      <w:r w:rsidRPr="005C23F2">
        <w:rPr>
          <w:sz w:val="26"/>
          <w:szCs w:val="26"/>
          <w:u w:val="single"/>
        </w:rPr>
        <w:t>Корнилова Н. Г., преподаватель специальных дисциплин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0"/>
        </w:tabs>
        <w:suppressAutoHyphens/>
        <w:ind w:firstLine="1440"/>
        <w:rPr>
          <w:i/>
          <w:caps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490A1A" w:rsidRPr="005C23F2" w:rsidRDefault="00490A1A" w:rsidP="005C23F2">
      <w:pPr>
        <w:rPr>
          <w:b/>
          <w:sz w:val="26"/>
          <w:szCs w:val="26"/>
        </w:rPr>
      </w:pPr>
    </w:p>
    <w:p w:rsidR="00307972" w:rsidRPr="005C23F2" w:rsidRDefault="00307972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pStyle w:val="1"/>
        <w:rPr>
          <w:sz w:val="26"/>
          <w:szCs w:val="26"/>
        </w:rPr>
      </w:pPr>
    </w:p>
    <w:p w:rsidR="005C23F2" w:rsidRDefault="005C23F2">
      <w:pPr>
        <w:spacing w:after="200" w:line="276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</w:p>
    <w:p w:rsidR="00B83684" w:rsidRPr="005C23F2" w:rsidRDefault="00B83684" w:rsidP="005C23F2">
      <w:pPr>
        <w:pStyle w:val="1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>СОДЕРЖАНИЕ</w:t>
      </w:r>
    </w:p>
    <w:p w:rsidR="00B83684" w:rsidRPr="005C23F2" w:rsidRDefault="00B83684" w:rsidP="005C23F2">
      <w:pPr>
        <w:jc w:val="center"/>
        <w:rPr>
          <w:bCs/>
          <w:sz w:val="26"/>
          <w:szCs w:val="26"/>
        </w:rPr>
      </w:pPr>
      <w:r w:rsidRPr="005C23F2">
        <w:rPr>
          <w:bCs/>
          <w:sz w:val="26"/>
          <w:szCs w:val="26"/>
        </w:rPr>
        <w:t xml:space="preserve">                                                                                                                           Стр.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1. ПАСПОРТ РАБОЧЕЙ  ПРОГРАММЫ  УЧЕБНОЙ   ДИСЦИПЛИНЫ    </w:t>
      </w:r>
      <w:r w:rsidRPr="005C23F2">
        <w:rPr>
          <w:sz w:val="26"/>
          <w:szCs w:val="26"/>
        </w:rPr>
        <w:t>4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7380"/>
        </w:tabs>
        <w:ind w:right="-6"/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>2. СТРУКТУРА И СОДЕРЖАНИЕ УЧЕБНОЙ  ДИСЦИПЛИНЫ</w:t>
      </w:r>
      <w:r w:rsidR="00307972" w:rsidRPr="005C23F2">
        <w:rPr>
          <w:b/>
          <w:sz w:val="26"/>
          <w:szCs w:val="26"/>
        </w:rPr>
        <w:t xml:space="preserve">             </w:t>
      </w:r>
      <w:r w:rsidR="00C77C28" w:rsidRPr="005C23F2">
        <w:rPr>
          <w:bCs/>
          <w:sz w:val="26"/>
          <w:szCs w:val="26"/>
        </w:rPr>
        <w:t>6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3. УСЛОВИЯ   РЕАЛИЗАЦИИ УЧЕБНОЙ ДИСЦИПЛИНЫ                   </w:t>
      </w:r>
      <w:r w:rsidR="00307972" w:rsidRPr="005C23F2">
        <w:rPr>
          <w:sz w:val="26"/>
          <w:szCs w:val="26"/>
        </w:rPr>
        <w:t>12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ind w:right="-6"/>
        <w:rPr>
          <w:b/>
          <w:bCs/>
          <w:sz w:val="26"/>
          <w:szCs w:val="26"/>
        </w:rPr>
      </w:pPr>
      <w:r w:rsidRPr="005C23F2">
        <w:rPr>
          <w:b/>
          <w:sz w:val="26"/>
          <w:szCs w:val="26"/>
        </w:rPr>
        <w:t>4.</w:t>
      </w:r>
      <w:r w:rsidRPr="005C23F2">
        <w:rPr>
          <w:sz w:val="26"/>
          <w:szCs w:val="26"/>
        </w:rPr>
        <w:t xml:space="preserve"> </w:t>
      </w:r>
      <w:r w:rsidRPr="005C23F2">
        <w:rPr>
          <w:b/>
          <w:bCs/>
          <w:sz w:val="26"/>
          <w:szCs w:val="26"/>
        </w:rPr>
        <w:t xml:space="preserve">КОНТРОЛЬ   И   ОЦЕНКА  РЕЗУЛЬТАТОВ  ОСВОЕНИЯ                 </w:t>
      </w:r>
      <w:r w:rsidR="00307972" w:rsidRPr="005C23F2">
        <w:rPr>
          <w:bCs/>
          <w:sz w:val="26"/>
          <w:szCs w:val="26"/>
        </w:rPr>
        <w:t>13</w:t>
      </w:r>
      <w:r w:rsidRPr="005C23F2">
        <w:rPr>
          <w:b/>
          <w:bCs/>
          <w:sz w:val="26"/>
          <w:szCs w:val="26"/>
        </w:rPr>
        <w:t xml:space="preserve">            УЧЕБНОЙ  ДИСЦИПЛИНЫ</w:t>
      </w: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 xml:space="preserve">1. </w:t>
      </w:r>
      <w:r w:rsidRPr="005C23F2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5C23F2" w:rsidRDefault="008C2047" w:rsidP="005C23F2">
      <w:pPr>
        <w:ind w:firstLine="567"/>
        <w:jc w:val="center"/>
        <w:rPr>
          <w:b/>
          <w:sz w:val="26"/>
          <w:szCs w:val="26"/>
        </w:rPr>
      </w:pPr>
      <w:r w:rsidRPr="005C23F2">
        <w:rPr>
          <w:b/>
          <w:caps/>
          <w:sz w:val="26"/>
          <w:szCs w:val="26"/>
        </w:rPr>
        <w:t>ОП.</w:t>
      </w:r>
      <w:r w:rsidR="005C23F2">
        <w:rPr>
          <w:b/>
          <w:caps/>
          <w:sz w:val="26"/>
          <w:szCs w:val="26"/>
        </w:rPr>
        <w:t>12</w:t>
      </w:r>
      <w:r w:rsidRPr="005C23F2">
        <w:rPr>
          <w:b/>
          <w:caps/>
          <w:sz w:val="26"/>
          <w:szCs w:val="26"/>
        </w:rPr>
        <w:t xml:space="preserve"> </w:t>
      </w:r>
      <w:r w:rsidR="00B83684" w:rsidRPr="005C23F2">
        <w:rPr>
          <w:b/>
          <w:caps/>
          <w:sz w:val="26"/>
          <w:szCs w:val="26"/>
        </w:rPr>
        <w:t>о</w:t>
      </w:r>
      <w:r w:rsidR="00307972" w:rsidRPr="005C23F2">
        <w:rPr>
          <w:b/>
          <w:sz w:val="26"/>
          <w:szCs w:val="26"/>
        </w:rPr>
        <w:t>храна труда</w:t>
      </w: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>
        <w:rPr>
          <w:sz w:val="26"/>
          <w:szCs w:val="26"/>
        </w:rPr>
        <w:t>Охрана труда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C23F2" w:rsidRPr="00911A97" w:rsidRDefault="005C23F2" w:rsidP="002234C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ОП.1</w:t>
      </w:r>
      <w:r>
        <w:rPr>
          <w:sz w:val="26"/>
          <w:szCs w:val="26"/>
        </w:rPr>
        <w:t>2</w:t>
      </w:r>
      <w:r w:rsidRPr="00911A97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911A97">
        <w:rPr>
          <w:sz w:val="26"/>
          <w:szCs w:val="26"/>
        </w:rPr>
        <w:t xml:space="preserve"> </w:t>
      </w:r>
      <w:r w:rsidRPr="00911A97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911A97">
        <w:rPr>
          <w:sz w:val="26"/>
          <w:szCs w:val="26"/>
        </w:rPr>
        <w:t>является дисциплиной ФГОС СПО.</w:t>
      </w:r>
    </w:p>
    <w:p w:rsidR="00B83684" w:rsidRPr="005C23F2" w:rsidRDefault="00B83684" w:rsidP="005C23F2">
      <w:pPr>
        <w:ind w:firstLine="567"/>
        <w:jc w:val="both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sz w:val="26"/>
          <w:szCs w:val="26"/>
        </w:rPr>
        <w:t>В результате освоения учебной дисциплины «Охрана труда» обучающийся должен</w:t>
      </w:r>
      <w:r w:rsidR="008F28F6">
        <w:rPr>
          <w:sz w:val="26"/>
          <w:szCs w:val="26"/>
        </w:rPr>
        <w:t xml:space="preserve"> </w:t>
      </w:r>
      <w:r w:rsidRPr="005C23F2">
        <w:rPr>
          <w:b/>
          <w:sz w:val="26"/>
          <w:szCs w:val="26"/>
        </w:rPr>
        <w:t>уметь: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применять средства индивидуальной и коллективной защиты;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использовать экобиозащитную и противопожарнуютехнику;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соблюдать требования по безопасному ведению технологического процесса;</w:t>
      </w:r>
    </w:p>
    <w:p w:rsidR="00B83684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экологический мониторинг объектов производства и окружающей среды.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В результате освоения  учебной дисциплины «Охрана труда» обучающийся должен  </w:t>
      </w:r>
      <w:r w:rsidRPr="005C23F2">
        <w:rPr>
          <w:b/>
          <w:sz w:val="26"/>
          <w:szCs w:val="26"/>
        </w:rPr>
        <w:t>знать: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действие токсичных веществ на организм человека;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меры предупреждения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категорирование производств по взрыво- и пожароопасности;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основные причины возникновения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и нормы по охране труда, личной и производственной санитарии и пожарной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предельно допустимые вредных веществ и индивидуальные средства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принципы прогнозирования развития событий и оценки последствий при техногенных чрезвычайных ситуациях и стихийных явлениях; систему мер по </w:t>
      </w:r>
      <w:r w:rsidRPr="005C23F2">
        <w:rPr>
          <w:sz w:val="26"/>
          <w:szCs w:val="26"/>
        </w:rPr>
        <w:lastRenderedPageBreak/>
        <w:t>безопасной эксплуатации опасных производственных объектов и снижению вредного воздействия на окружающую среду;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средства и методы повышения безопасности технических средств и технологических процессов.</w:t>
      </w:r>
    </w:p>
    <w:p w:rsidR="00B83684" w:rsidRPr="005C23F2" w:rsidRDefault="00B83684" w:rsidP="002234C7">
      <w:pPr>
        <w:contextualSpacing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Формируемые компетенции:</w:t>
      </w:r>
    </w:p>
    <w:p w:rsidR="00490A1A" w:rsidRPr="005C23F2" w:rsidRDefault="00490A1A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Результатом освоения программы является</w:t>
      </w:r>
      <w:r w:rsidR="00307972" w:rsidRPr="005C23F2">
        <w:rPr>
          <w:sz w:val="26"/>
          <w:szCs w:val="26"/>
        </w:rPr>
        <w:t xml:space="preserve"> </w:t>
      </w:r>
      <w:r w:rsidRPr="005C23F2">
        <w:rPr>
          <w:sz w:val="26"/>
          <w:szCs w:val="26"/>
        </w:rPr>
        <w:t>овладение  общими (ОК) и профессиональными (ПК) компетенциями.</w:t>
      </w:r>
    </w:p>
    <w:tbl>
      <w:tblPr>
        <w:tblStyle w:val="a7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242"/>
        <w:gridCol w:w="8364"/>
      </w:tblGrid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 использование 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коллективе и команде,  эффективно общаться с коллегами, руководством, потребителями.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маршруты изготовления деталей и  проектировать технологические операции.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</w:tbl>
    <w:p w:rsidR="00B83684" w:rsidRDefault="00B83684" w:rsidP="002234C7">
      <w:pPr>
        <w:jc w:val="both"/>
        <w:rPr>
          <w:b/>
          <w:sz w:val="26"/>
          <w:szCs w:val="26"/>
        </w:rPr>
      </w:pPr>
      <w:bookmarkStart w:id="1" w:name="94b7a"/>
      <w:bookmarkEnd w:id="1"/>
    </w:p>
    <w:p w:rsidR="0007206F" w:rsidRPr="00B92C8D" w:rsidRDefault="0007206F" w:rsidP="0007206F">
      <w:pPr>
        <w:pStyle w:val="TableParagraph"/>
        <w:ind w:left="0"/>
        <w:jc w:val="both"/>
        <w:rPr>
          <w:bCs/>
          <w:iCs/>
          <w:sz w:val="24"/>
          <w:szCs w:val="24"/>
        </w:rPr>
      </w:pPr>
      <w:r w:rsidRPr="00B92C8D">
        <w:rPr>
          <w:bCs/>
          <w:iCs/>
          <w:sz w:val="24"/>
          <w:szCs w:val="24"/>
        </w:rPr>
        <w:t>Выпускник, освоивший программу ОП.</w:t>
      </w:r>
      <w:r>
        <w:rPr>
          <w:bCs/>
          <w:iCs/>
          <w:sz w:val="24"/>
          <w:szCs w:val="24"/>
        </w:rPr>
        <w:t>13</w:t>
      </w:r>
      <w:r w:rsidRPr="00B92C8D">
        <w:rPr>
          <w:bCs/>
          <w:iCs/>
          <w:sz w:val="24"/>
          <w:szCs w:val="24"/>
        </w:rPr>
        <w:t xml:space="preserve"> Охрана труда, должен обладать личностными результатами в соответствии с рабочей программой воспитания по специальности 15.02.0</w:t>
      </w:r>
      <w:r>
        <w:rPr>
          <w:bCs/>
          <w:iCs/>
          <w:sz w:val="24"/>
          <w:szCs w:val="24"/>
        </w:rPr>
        <w:t>8</w:t>
      </w:r>
      <w:r w:rsidRPr="00B92C8D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Технология машиностроения: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lastRenderedPageBreak/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 нормы правопорядка, следующий идеалам гражданского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общества,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обеспечения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безопасности,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свобод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России.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неприятие</w:t>
      </w:r>
      <w:r w:rsidRPr="009C4E92">
        <w:rPr>
          <w:spacing w:val="12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опасное поведение</w:t>
      </w:r>
      <w:r w:rsidRPr="009C4E92">
        <w:rPr>
          <w:spacing w:val="-5"/>
          <w:sz w:val="24"/>
          <w:szCs w:val="24"/>
        </w:rPr>
        <w:t xml:space="preserve"> </w:t>
      </w:r>
      <w:r w:rsidRPr="009C4E92">
        <w:rPr>
          <w:sz w:val="24"/>
          <w:szCs w:val="24"/>
        </w:rPr>
        <w:t>окружающих</w:t>
      </w:r>
      <w:r>
        <w:rPr>
          <w:sz w:val="24"/>
          <w:szCs w:val="24"/>
        </w:rPr>
        <w:t>.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12</w:t>
      </w:r>
      <w:r>
        <w:rPr>
          <w:b/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07206F" w:rsidRDefault="0007206F" w:rsidP="0007206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ЛР15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 при взаимодействии с дру</w:t>
      </w:r>
      <w:r>
        <w:rPr>
          <w:sz w:val="24"/>
          <w:szCs w:val="24"/>
        </w:rPr>
        <w:t xml:space="preserve">гими </w:t>
      </w:r>
      <w:r w:rsidRPr="009C4E92">
        <w:rPr>
          <w:sz w:val="24"/>
          <w:szCs w:val="24"/>
        </w:rPr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машиностроительной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07206F" w:rsidRPr="00743550" w:rsidRDefault="0007206F" w:rsidP="0007206F">
      <w:pPr>
        <w:pStyle w:val="TableParagraph"/>
        <w:ind w:left="0"/>
        <w:rPr>
          <w:b/>
          <w:spacing w:val="1"/>
          <w:sz w:val="24"/>
          <w:szCs w:val="24"/>
        </w:rPr>
      </w:pPr>
    </w:p>
    <w:p w:rsidR="0007206F" w:rsidRDefault="0007206F" w:rsidP="0007206F">
      <w:pPr>
        <w:contextualSpacing/>
        <w:jc w:val="both"/>
      </w:pPr>
      <w:r>
        <w:t xml:space="preserve">       </w:t>
      </w:r>
      <w:r w:rsidRPr="00025D84">
        <w:t xml:space="preserve">Содержание дисциплины имеет межпредметные связи </w:t>
      </w:r>
      <w:r>
        <w:t xml:space="preserve"> с учебной и производственной практиками  профессиональных модулей</w:t>
      </w:r>
      <w:r w:rsidRPr="00482FD4">
        <w:rPr>
          <w:rFonts w:cs="TT69o00"/>
        </w:rPr>
        <w:t xml:space="preserve"> </w:t>
      </w:r>
      <w:r>
        <w:rPr>
          <w:rFonts w:cs="TT69o00"/>
        </w:rPr>
        <w:t xml:space="preserve">основной профессиональной образовательной  </w:t>
      </w:r>
      <w:r>
        <w:t xml:space="preserve">программы </w:t>
      </w:r>
      <w:r w:rsidRPr="00801EBC">
        <w:t xml:space="preserve">по специальности </w:t>
      </w:r>
      <w:r w:rsidRPr="00FE073F">
        <w:rPr>
          <w:bCs/>
        </w:rPr>
        <w:t>15.02.0</w:t>
      </w:r>
      <w:r>
        <w:rPr>
          <w:bCs/>
        </w:rPr>
        <w:t>8</w:t>
      </w:r>
      <w:r w:rsidRPr="00FE073F">
        <w:rPr>
          <w:bCs/>
        </w:rPr>
        <w:t xml:space="preserve"> </w:t>
      </w:r>
      <w:r>
        <w:rPr>
          <w:bCs/>
          <w:kern w:val="36"/>
        </w:rPr>
        <w:t>Технология машиностроения.</w:t>
      </w:r>
    </w:p>
    <w:p w:rsidR="0007206F" w:rsidRDefault="0007206F" w:rsidP="0007206F">
      <w:pPr>
        <w:contextualSpacing/>
        <w:jc w:val="both"/>
      </w:pPr>
      <w:r>
        <w:t xml:space="preserve">       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07206F" w:rsidRPr="00025D84" w:rsidRDefault="0007206F" w:rsidP="0007206F">
      <w:pPr>
        <w:contextualSpacing/>
        <w:jc w:val="both"/>
      </w:pPr>
      <w: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07206F" w:rsidRPr="005C23F2" w:rsidRDefault="0007206F" w:rsidP="002234C7">
      <w:pPr>
        <w:jc w:val="both"/>
        <w:rPr>
          <w:b/>
          <w:sz w:val="26"/>
          <w:szCs w:val="26"/>
        </w:rPr>
      </w:pP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максимальной учебной нагрузки </w:t>
      </w:r>
      <w:r w:rsidR="005C23F2" w:rsidRPr="005C23F2">
        <w:rPr>
          <w:sz w:val="26"/>
          <w:szCs w:val="26"/>
        </w:rPr>
        <w:t>обучающегося 54</w:t>
      </w:r>
      <w:r w:rsidRPr="005C23F2">
        <w:rPr>
          <w:sz w:val="26"/>
          <w:szCs w:val="26"/>
        </w:rPr>
        <w:t xml:space="preserve"> часов, в том числе: 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обязательной аудиторной учебной нагрузки обучающегося 36 часа (из них ПЗ-12 часов); 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самостоятельной работы обучающегося 18 часов.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Default="00B83684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Default="00B06CE3" w:rsidP="005C23F2">
      <w:pPr>
        <w:jc w:val="center"/>
        <w:rPr>
          <w:b/>
          <w:sz w:val="26"/>
          <w:szCs w:val="26"/>
        </w:rPr>
      </w:pPr>
    </w:p>
    <w:p w:rsidR="00B06CE3" w:rsidRPr="005C23F2" w:rsidRDefault="00B06CE3" w:rsidP="005C23F2">
      <w:pPr>
        <w:jc w:val="center"/>
        <w:rPr>
          <w:b/>
          <w:sz w:val="26"/>
          <w:szCs w:val="26"/>
        </w:rPr>
      </w:pPr>
    </w:p>
    <w:p w:rsidR="00B06CE3" w:rsidRPr="00C452CC" w:rsidRDefault="00B06CE3" w:rsidP="00B06CE3">
      <w:pPr>
        <w:pStyle w:val="1"/>
        <w:rPr>
          <w:b w:val="0"/>
        </w:rPr>
      </w:pPr>
      <w:r w:rsidRPr="00C452CC">
        <w:t>2.  СТРУКТУРА И СОДЕРЖАНИЕ УЧЕБНОЙ ДИСЦИПЛИНЫ</w:t>
      </w:r>
    </w:p>
    <w:p w:rsidR="00B06CE3" w:rsidRPr="00C81E9E" w:rsidRDefault="00B06CE3" w:rsidP="00B06CE3"/>
    <w:p w:rsidR="00B06CE3" w:rsidRDefault="00B06CE3" w:rsidP="00B06CE3">
      <w:pPr>
        <w:rPr>
          <w:b/>
        </w:rPr>
      </w:pPr>
      <w:r>
        <w:rPr>
          <w:b/>
        </w:rPr>
        <w:t>2.1. Объем учебной дисциплины и виды учебной дисциплины</w:t>
      </w:r>
    </w:p>
    <w:p w:rsidR="00B06CE3" w:rsidRDefault="00B06CE3" w:rsidP="00B06CE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06CE3" w:rsidTr="00C72CBB">
        <w:tc>
          <w:tcPr>
            <w:tcW w:w="685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практические занятия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12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r>
              <w:t>практическая подготовка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8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rPr>
                <w:b/>
              </w:rPr>
            </w:pPr>
            <w:r>
              <w:t>в том числе: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6851" w:type="dxa"/>
          </w:tcPr>
          <w:p w:rsidR="00B06CE3" w:rsidRDefault="00B06CE3" w:rsidP="00C72CBB">
            <w:pPr>
              <w:jc w:val="both"/>
            </w:pPr>
            <w:r>
              <w:t>Внеаудиторная самостоятельная работа (подготовка сообщений),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:rsidR="00B06CE3" w:rsidRDefault="00B06CE3" w:rsidP="00C72CBB">
            <w:pPr>
              <w:jc w:val="center"/>
            </w:pPr>
            <w:r>
              <w:t>18</w:t>
            </w:r>
          </w:p>
        </w:tc>
      </w:tr>
      <w:tr w:rsidR="00B06CE3" w:rsidTr="00C72CBB">
        <w:tc>
          <w:tcPr>
            <w:tcW w:w="9570" w:type="dxa"/>
            <w:gridSpan w:val="2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 xml:space="preserve">Итоговая аттестация в форме дифференцированного зачета     </w:t>
            </w:r>
          </w:p>
        </w:tc>
      </w:tr>
    </w:tbl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jc w:val="right"/>
        <w:rPr>
          <w:b/>
        </w:rPr>
      </w:pPr>
    </w:p>
    <w:p w:rsidR="00B06CE3" w:rsidRDefault="00B06CE3" w:rsidP="00B06CE3">
      <w:pPr>
        <w:rPr>
          <w:b/>
        </w:rPr>
      </w:pPr>
    </w:p>
    <w:p w:rsidR="00B06CE3" w:rsidRDefault="00B06CE3" w:rsidP="00B06CE3">
      <w:pPr>
        <w:rPr>
          <w:b/>
        </w:rPr>
        <w:sectPr w:rsidR="00B06CE3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</w:t>
      </w:r>
    </w:p>
    <w:p w:rsidR="00B06CE3" w:rsidRPr="00B27AC9" w:rsidRDefault="00B06CE3" w:rsidP="00B06CE3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t>2.2. Тематический план и содержание учебной дисциплины</w:t>
      </w:r>
    </w:p>
    <w:p w:rsidR="00B06CE3" w:rsidRDefault="00B06CE3" w:rsidP="00B06CE3">
      <w:pPr>
        <w:jc w:val="center"/>
        <w:rPr>
          <w:b/>
          <w:sz w:val="28"/>
          <w:szCs w:val="28"/>
        </w:rPr>
      </w:pPr>
    </w:p>
    <w:p w:rsidR="00B06CE3" w:rsidRPr="00B27AC9" w:rsidRDefault="00B06CE3" w:rsidP="00B06CE3">
      <w:pPr>
        <w:jc w:val="center"/>
        <w:rPr>
          <w:sz w:val="28"/>
          <w:szCs w:val="28"/>
        </w:rPr>
      </w:pPr>
      <w:r w:rsidRPr="00B27AC9">
        <w:rPr>
          <w:b/>
          <w:sz w:val="28"/>
          <w:szCs w:val="28"/>
        </w:rPr>
        <w:t xml:space="preserve"> «Охрана труда»</w:t>
      </w:r>
      <w:r w:rsidRPr="00B27AC9">
        <w:rPr>
          <w:sz w:val="28"/>
          <w:szCs w:val="28"/>
        </w:rPr>
        <w:t xml:space="preserve"> по специальности</w:t>
      </w:r>
    </w:p>
    <w:p w:rsidR="00B06CE3" w:rsidRDefault="00B06CE3" w:rsidP="00B06CE3">
      <w:pPr>
        <w:jc w:val="center"/>
        <w:rPr>
          <w:sz w:val="28"/>
          <w:szCs w:val="28"/>
        </w:rPr>
      </w:pPr>
    </w:p>
    <w:p w:rsidR="00B06CE3" w:rsidRPr="00B27AC9" w:rsidRDefault="00B06CE3" w:rsidP="00B06CE3">
      <w:pPr>
        <w:jc w:val="center"/>
        <w:rPr>
          <w:sz w:val="28"/>
          <w:szCs w:val="28"/>
        </w:rPr>
      </w:pPr>
      <w:r w:rsidRPr="00B27AC9">
        <w:rPr>
          <w:sz w:val="28"/>
          <w:szCs w:val="28"/>
        </w:rPr>
        <w:t>15.02.08 Технология машиностроения</w:t>
      </w:r>
    </w:p>
    <w:p w:rsidR="00B06CE3" w:rsidRDefault="00B06CE3" w:rsidP="00B06CE3">
      <w:pPr>
        <w:jc w:val="center"/>
      </w:pPr>
    </w:p>
    <w:p w:rsidR="00B06CE3" w:rsidRDefault="00B06CE3" w:rsidP="00B06CE3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984"/>
        <w:gridCol w:w="1114"/>
        <w:gridCol w:w="1536"/>
      </w:tblGrid>
      <w:tr w:rsidR="00B06CE3" w:rsidTr="00C72CBB">
        <w:tc>
          <w:tcPr>
            <w:tcW w:w="387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работы, самостоятельная  работа обучающихся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06CE3" w:rsidTr="00C72CBB">
        <w:trPr>
          <w:trHeight w:val="349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1114" w:type="dxa"/>
            <w:shd w:val="clear" w:color="auto" w:fill="FFFFFF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06CE3" w:rsidRDefault="00B06CE3" w:rsidP="00C72CBB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  <w:vMerge w:val="restart"/>
          </w:tcPr>
          <w:p w:rsidR="00B06CE3" w:rsidRDefault="00B06CE3" w:rsidP="00C72CBB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B737A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  <w:vMerge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 /практическая подготовка</w:t>
            </w:r>
          </w:p>
          <w:p w:rsidR="00B06CE3" w:rsidRPr="00642CE3" w:rsidRDefault="00B06CE3" w:rsidP="00C72CBB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B737A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</w:t>
            </w:r>
          </w:p>
          <w:p w:rsidR="00B06CE3" w:rsidRDefault="00B06CE3" w:rsidP="00C72CBB">
            <w:pPr>
              <w:pStyle w:val="Default"/>
              <w:ind w:right="-284"/>
            </w:pPr>
            <w:r>
              <w:t xml:space="preserve">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06CE3" w:rsidRPr="001631BF" w:rsidRDefault="00B06CE3" w:rsidP="00C72CBB">
            <w:pPr>
              <w:pStyle w:val="Default"/>
            </w:pPr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Default="00B06CE3" w:rsidP="00C72CBB">
            <w:pPr>
              <w:pStyle w:val="Default"/>
              <w:ind w:right="-284"/>
            </w:pPr>
            <w:r>
              <w:rPr>
                <w:bCs/>
              </w:rPr>
              <w:t>Вводный инструктаж.</w:t>
            </w:r>
            <w:r>
              <w:t xml:space="preserve">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Практическое занятие № 2. /практическая подготовка</w:t>
            </w:r>
          </w:p>
          <w:p w:rsidR="00B06CE3" w:rsidRDefault="00B06CE3" w:rsidP="00C72C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B06CE3" w:rsidRDefault="00B06CE3" w:rsidP="00C72CBB">
            <w:pPr>
              <w:pStyle w:val="Default"/>
            </w:pP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 несчастных. Оформление и учет несчастных случаев на производстве,</w:t>
            </w:r>
            <w:r>
              <w:rPr>
                <w:bCs/>
              </w:rPr>
              <w:t xml:space="preserve"> анализ травматизма</w:t>
            </w:r>
            <w:r>
              <w:t xml:space="preserve">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95F76"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Практическое занятие № 3. /практическая подготовка</w:t>
            </w:r>
          </w:p>
          <w:p w:rsidR="00B06CE3" w:rsidRDefault="00B06CE3" w:rsidP="00C72CBB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B06CE3" w:rsidRDefault="00B06CE3" w:rsidP="00C72CBB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при работе на металлорежущих станках.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  <w:r>
              <w:rPr>
                <w:b/>
              </w:rPr>
              <w:t>/практическая подготовка</w:t>
            </w:r>
          </w:p>
          <w:p w:rsidR="00B06CE3" w:rsidRPr="00D0306F" w:rsidRDefault="00B06CE3" w:rsidP="00C72CBB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jc w:val="both"/>
            </w:pPr>
            <w:r>
              <w:t>1.</w:t>
            </w:r>
          </w:p>
        </w:tc>
        <w:tc>
          <w:tcPr>
            <w:tcW w:w="7984" w:type="dxa"/>
          </w:tcPr>
          <w:p w:rsidR="00B06CE3" w:rsidRPr="00766B9F" w:rsidRDefault="00B06CE3" w:rsidP="00C72CBB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487E74">
              <w:t>Меры безопасности при работе на металлорежущих станках.</w:t>
            </w:r>
            <w:r w:rsidRPr="00263B91">
              <w:t xml:space="preserve">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420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>2.Средства индивидуальной защиты от вредных производственных факторов.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>3.Сигнальные цвета и знаки безопасности в металлообрабатывающей промышленности.</w:t>
            </w:r>
          </w:p>
          <w:p w:rsidR="00B06CE3" w:rsidRDefault="00B06CE3" w:rsidP="00C72CBB">
            <w:pPr>
              <w:pStyle w:val="Default"/>
              <w:ind w:firstLine="40"/>
              <w:jc w:val="both"/>
            </w:pPr>
            <w:r>
              <w:t xml:space="preserve">4.Методы борьбы с шумом.   </w:t>
            </w:r>
          </w:p>
        </w:tc>
        <w:tc>
          <w:tcPr>
            <w:tcW w:w="1114" w:type="dxa"/>
          </w:tcPr>
          <w:p w:rsidR="00B06CE3" w:rsidRDefault="00B06CE3" w:rsidP="00C72CBB">
            <w:pPr>
              <w:jc w:val="center"/>
            </w:pPr>
            <w:r>
              <w:t>8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</w:tbl>
    <w:p w:rsidR="00B06CE3" w:rsidRDefault="00B06CE3" w:rsidP="00B06CE3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06CE3" w:rsidTr="00C72CBB">
        <w:tc>
          <w:tcPr>
            <w:tcW w:w="3879" w:type="dxa"/>
          </w:tcPr>
          <w:p w:rsidR="00B06CE3" w:rsidRDefault="00B06CE3" w:rsidP="00C72CBB">
            <w: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Pr="008443E8" w:rsidRDefault="00B06CE3" w:rsidP="00C72CBB">
            <w:pPr>
              <w:pStyle w:val="Default"/>
              <w:spacing w:after="60"/>
              <w:ind w:firstLine="40"/>
            </w:pPr>
            <w:r>
              <w:t xml:space="preserve">Тема 2.1. Основы электробезопасности и меры защиты от поражения электрическим током 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  <w:spacing w:after="60"/>
              <w:ind w:firstLine="40"/>
            </w:pPr>
            <w:r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Звуковая и световая сигнализация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  <w:spacing w:after="60"/>
              <w:ind w:firstLine="40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>5.</w:t>
            </w:r>
            <w:r w:rsidRPr="00B6341F">
              <w:t>Основные меры защиты от поражения электрическим током.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 xml:space="preserve">6.Микроклимат в производственных помещениях. Система приточно-вытяжной вентиляции.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  <w:trHeight w:val="90"/>
        </w:trPr>
        <w:tc>
          <w:tcPr>
            <w:tcW w:w="3879" w:type="dxa"/>
          </w:tcPr>
          <w:p w:rsidR="00B06CE3" w:rsidRDefault="00B06CE3" w:rsidP="00C72CBB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:rsidR="00B06CE3" w:rsidRDefault="00B06CE3" w:rsidP="00C72CBB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06CE3" w:rsidRDefault="00B06CE3" w:rsidP="00C72CBB">
            <w:pPr>
              <w:pStyle w:val="Default"/>
              <w:jc w:val="both"/>
            </w:pPr>
            <w:r>
              <w:t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Предельно допустимые вредных веществ и индивидуальные средства защиты. Меры предупреждения пожаров и взрывов. Предотвращение пожаров на предприятиях. Противопожарная защита объекта. Экобиозащитная и противопожарная техника. Организационно-технические мероприятия по обеспечению пожарной безопасности. Категорирование производств по взрыво- и пожароопасности. Пожарная безопасность объекта. Первичные средства пожаротушения.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5.</w:t>
            </w:r>
          </w:p>
          <w:p w:rsidR="00B06CE3" w:rsidRPr="00740309" w:rsidRDefault="00B06CE3" w:rsidP="00C72CBB">
            <w:pPr>
              <w:pStyle w:val="2"/>
              <w:spacing w:after="0" w:line="240" w:lineRule="auto"/>
              <w:jc w:val="both"/>
            </w:pPr>
            <w:r w:rsidRPr="00740309">
              <w:t>Изучение требований  пожарной безопасности.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C0342B">
              <w:t>II</w:t>
            </w:r>
          </w:p>
        </w:tc>
      </w:tr>
      <w:tr w:rsidR="00B06CE3" w:rsidTr="00C72CBB">
        <w:trPr>
          <w:cantSplit/>
          <w:trHeight w:val="557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  <w:rPr>
                <w:b/>
              </w:rPr>
            </w:pPr>
            <w:r>
              <w:t>7.</w:t>
            </w:r>
            <w:r w:rsidRPr="00C96D05">
              <w:t xml:space="preserve"> Средства пожарной связи и сигнализации. Правила безопасности </w:t>
            </w:r>
            <w:r>
              <w:t xml:space="preserve">при проведении </w:t>
            </w:r>
            <w:r w:rsidRPr="00C96D05">
              <w:t xml:space="preserve">огневых работ. 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4.Охрана окружающей среды</w:t>
            </w:r>
          </w:p>
        </w:tc>
        <w:tc>
          <w:tcPr>
            <w:tcW w:w="8293" w:type="dxa"/>
            <w:gridSpan w:val="2"/>
          </w:tcPr>
          <w:p w:rsidR="00B06CE3" w:rsidRPr="0061104E" w:rsidRDefault="00B06CE3" w:rsidP="00C72CBB"/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</w:tr>
      <w:tr w:rsidR="00B06CE3" w:rsidTr="00C72CBB"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4.1.Меры безопасности при проведении отдельных видов работ</w:t>
            </w:r>
          </w:p>
        </w:tc>
        <w:tc>
          <w:tcPr>
            <w:tcW w:w="4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Default="00B06CE3" w:rsidP="00C72CBB">
            <w:pPr>
              <w:jc w:val="both"/>
              <w:rPr>
                <w:b/>
              </w:rPr>
            </w:pPr>
            <w: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  <w:r w:rsidRPr="00E312E3">
              <w:t>методы повышения безопасности технических средств технологических процессов.</w:t>
            </w:r>
            <w:r>
              <w:t xml:space="preserve"> Принципы прогнозирования развития событий и оценки последствий при техногенных чрезвычайных ситуациях и стихийных  явлениях.  Экологический мониторинг объектов производства и окружающей среды.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>
              <w:t>II</w:t>
            </w: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jc w:val="both"/>
            </w:pPr>
            <w:r>
              <w:t>8.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B06CE3" w:rsidRPr="00AA73DE" w:rsidRDefault="00B06CE3" w:rsidP="00C72C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436" w:type="dxa"/>
          </w:tcPr>
          <w:p w:rsidR="00B06CE3" w:rsidRDefault="00B06CE3" w:rsidP="00C72CBB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06CE3" w:rsidRPr="006751B2" w:rsidRDefault="00B06CE3" w:rsidP="00C72CBB">
            <w:pPr>
              <w:jc w:val="both"/>
            </w:pPr>
            <w:r w:rsidRPr="006751B2">
              <w:t>Возможные повреждения</w:t>
            </w:r>
            <w:r>
              <w:t>; виды травм, степень их тяжести; область применения и правила использования  медикаментов и медицинских приспособлений. Изучение способов оказания  первой медицинской помощи пострадавшему.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41" w:type="dxa"/>
          </w:tcPr>
          <w:p w:rsidR="00B06CE3" w:rsidRPr="00991DFB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06CE3" w:rsidTr="00C72CBB">
        <w:trPr>
          <w:cantSplit/>
          <w:trHeight w:val="550"/>
        </w:trPr>
        <w:tc>
          <w:tcPr>
            <w:tcW w:w="3879" w:type="dxa"/>
          </w:tcPr>
          <w:p w:rsidR="00B06CE3" w:rsidRDefault="00B06CE3" w:rsidP="00C72CBB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06CE3" w:rsidRDefault="00B06CE3" w:rsidP="00C72CBB">
            <w:pPr>
              <w:pStyle w:val="Default"/>
              <w:ind w:firstLine="20"/>
              <w:jc w:val="both"/>
              <w:rPr>
                <w:b/>
              </w:rPr>
            </w:pPr>
            <w:r>
              <w:t xml:space="preserve">9.Первая помощь при переломах ног, рук, ребер.    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  <w:tr w:rsidR="00B06CE3" w:rsidTr="00C72CBB">
        <w:trPr>
          <w:cantSplit/>
          <w:trHeight w:val="287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06CE3" w:rsidRPr="00991DFB" w:rsidRDefault="00B06CE3" w:rsidP="00C72CB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</w:t>
            </w:r>
            <w:r w:rsidRPr="002E7D41">
              <w:rPr>
                <w:b/>
              </w:rPr>
              <w:t>занятие № 6</w:t>
            </w:r>
            <w:r>
              <w:rPr>
                <w:b/>
              </w:rPr>
              <w:t xml:space="preserve">. </w:t>
            </w: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241" w:type="dxa"/>
          </w:tcPr>
          <w:p w:rsidR="00B06CE3" w:rsidRPr="00AA73DE" w:rsidRDefault="00B06CE3" w:rsidP="00C72CBB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  <w:r w:rsidRPr="00760465">
              <w:t>III</w:t>
            </w:r>
          </w:p>
        </w:tc>
      </w:tr>
      <w:tr w:rsidR="00B06CE3" w:rsidTr="00C72CBB">
        <w:trPr>
          <w:cantSplit/>
          <w:trHeight w:val="281"/>
        </w:trPr>
        <w:tc>
          <w:tcPr>
            <w:tcW w:w="3879" w:type="dxa"/>
          </w:tcPr>
          <w:p w:rsidR="00B06CE3" w:rsidRDefault="00B06CE3" w:rsidP="00C72CBB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06CE3" w:rsidRDefault="00B06CE3" w:rsidP="00C72CBB">
            <w:pPr>
              <w:contextualSpacing/>
              <w:jc w:val="right"/>
              <w:rPr>
                <w:bCs/>
              </w:rPr>
            </w:pPr>
            <w:r>
              <w:rPr>
                <w:b/>
              </w:rPr>
              <w:t>Всего</w:t>
            </w:r>
            <w:r>
              <w:rPr>
                <w:bCs/>
              </w:rPr>
              <w:t>:</w:t>
            </w:r>
          </w:p>
          <w:p w:rsidR="00B06CE3" w:rsidRDefault="00B06CE3" w:rsidP="00C72CBB">
            <w:pPr>
              <w:contextualSpacing/>
              <w:jc w:val="right"/>
            </w:pPr>
            <w:r w:rsidRPr="00201D52">
              <w:rPr>
                <w:bCs/>
              </w:rPr>
              <w:t>максимальная нагрузка</w:t>
            </w:r>
            <w:r>
              <w:rPr>
                <w:bCs/>
              </w:rPr>
              <w:t xml:space="preserve"> - 54 часа:</w:t>
            </w:r>
            <w:r w:rsidRPr="00D10524">
              <w:t xml:space="preserve"> </w:t>
            </w:r>
          </w:p>
          <w:p w:rsidR="00B06CE3" w:rsidRPr="00D10524" w:rsidRDefault="00B06CE3" w:rsidP="00C72CBB">
            <w:pPr>
              <w:contextualSpacing/>
              <w:jc w:val="right"/>
            </w:pPr>
            <w:r w:rsidRPr="00201D52">
              <w:rPr>
                <w:b/>
              </w:rPr>
              <w:t>аудиторная нагрузка</w:t>
            </w:r>
            <w:r>
              <w:t xml:space="preserve"> – 36 часов</w:t>
            </w:r>
          </w:p>
          <w:p w:rsidR="00B06CE3" w:rsidRPr="00D10524" w:rsidRDefault="00B06CE3" w:rsidP="00C72CBB">
            <w:pPr>
              <w:contextualSpacing/>
              <w:jc w:val="right"/>
            </w:pPr>
            <w:r w:rsidRPr="00D10524">
              <w:t>в том числе:</w:t>
            </w:r>
          </w:p>
          <w:p w:rsidR="00B06CE3" w:rsidRPr="00D10524" w:rsidRDefault="00B06CE3" w:rsidP="00C72CBB">
            <w:pPr>
              <w:contextualSpacing/>
              <w:jc w:val="right"/>
            </w:pPr>
            <w:r>
              <w:t>практические занятия –12</w:t>
            </w:r>
            <w:r w:rsidRPr="00D10524">
              <w:t xml:space="preserve"> часов</w:t>
            </w:r>
            <w:r>
              <w:t>;</w:t>
            </w:r>
          </w:p>
          <w:p w:rsidR="00B06CE3" w:rsidRPr="00D10524" w:rsidRDefault="00B06CE3" w:rsidP="00C72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</w:pPr>
            <w:r w:rsidRPr="00201D52">
              <w:rPr>
                <w:b/>
              </w:rPr>
              <w:t>самостоятельная работа</w:t>
            </w:r>
            <w:r>
              <w:t xml:space="preserve"> - 18</w:t>
            </w:r>
            <w:r w:rsidRPr="00D10524">
              <w:t xml:space="preserve"> часов</w:t>
            </w:r>
            <w:r>
              <w:t>.</w:t>
            </w:r>
          </w:p>
        </w:tc>
        <w:tc>
          <w:tcPr>
            <w:tcW w:w="1241" w:type="dxa"/>
          </w:tcPr>
          <w:p w:rsidR="00B06CE3" w:rsidRDefault="00B06CE3" w:rsidP="00C72CBB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:rsidR="00B06CE3" w:rsidRDefault="00B06CE3" w:rsidP="00C72CBB">
            <w:pPr>
              <w:jc w:val="center"/>
            </w:pPr>
          </w:p>
        </w:tc>
      </w:tr>
    </w:tbl>
    <w:p w:rsidR="00B06CE3" w:rsidRDefault="00B06CE3" w:rsidP="00B06CE3">
      <w:pPr>
        <w:pStyle w:val="Default"/>
        <w:ind w:firstLine="700"/>
        <w:jc w:val="right"/>
        <w:rPr>
          <w:bCs/>
        </w:rPr>
      </w:pP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B06CE3" w:rsidRPr="00970269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B06CE3" w:rsidRDefault="00B06CE3" w:rsidP="00B06C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0C4C40" w:rsidRPr="005C23F2" w:rsidRDefault="000C4C40" w:rsidP="005C23F2">
      <w:pPr>
        <w:rPr>
          <w:sz w:val="26"/>
          <w:szCs w:val="26"/>
        </w:rPr>
        <w:sectPr w:rsidR="000C4C40" w:rsidRPr="005C23F2" w:rsidSect="00A408F2">
          <w:footerReference w:type="even" r:id="rId10"/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 УСЛОВИЯ РЕАЛИЗАЦИИ УЧЕБНОЙ ДИСЦИПЛИНЫ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обеспечению 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0D50B8">
        <w:rPr>
          <w:sz w:val="26"/>
          <w:szCs w:val="26"/>
        </w:rPr>
        <w:t xml:space="preserve"> учебного кабинета «</w:t>
      </w:r>
      <w:r>
        <w:rPr>
          <w:sz w:val="26"/>
          <w:szCs w:val="26"/>
        </w:rPr>
        <w:t>Б</w:t>
      </w:r>
      <w:r w:rsidRPr="000D50B8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0D50B8">
        <w:rPr>
          <w:sz w:val="26"/>
          <w:szCs w:val="26"/>
        </w:rPr>
        <w:t>».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4B7C3C" w:rsidRDefault="004B7C3C" w:rsidP="005C23F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5C23F2" w:rsidRDefault="00E33778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Перечень</w:t>
      </w:r>
      <w:r w:rsidR="00B83684" w:rsidRPr="005C23F2">
        <w:rPr>
          <w:sz w:val="26"/>
          <w:szCs w:val="26"/>
        </w:rPr>
        <w:t xml:space="preserve"> учебных изданий, Интернет-ресурсов, дополнительной литературы </w:t>
      </w:r>
    </w:p>
    <w:p w:rsidR="00B83684" w:rsidRPr="005C23F2" w:rsidRDefault="00B83684" w:rsidP="005C23F2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sz w:val="26"/>
          <w:szCs w:val="26"/>
        </w:rPr>
        <w:t xml:space="preserve">  </w:t>
      </w:r>
      <w:r w:rsidRPr="005C23F2">
        <w:rPr>
          <w:b/>
          <w:sz w:val="26"/>
          <w:szCs w:val="26"/>
        </w:rPr>
        <w:t>Основные источники: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>1. Графкина, М. В. Охрана труда : учебник / М. В. Графкина. — 3-е изд., перераб. и доп. — Москва :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212 с. — (Среднее профессиональное образование). - ISBN 978-5-16-016522-6. - Текст : электронный. - URL: </w:t>
      </w:r>
      <w:r w:rsidRPr="008F28F6">
        <w:rPr>
          <w:rStyle w:val="a6"/>
          <w:sz w:val="26"/>
          <w:szCs w:val="26"/>
        </w:rPr>
        <w:t>https://znanium.com/catalog/document?id=304017</w:t>
      </w:r>
      <w:r w:rsidRPr="008F28F6">
        <w:rPr>
          <w:sz w:val="26"/>
          <w:szCs w:val="26"/>
        </w:rPr>
        <w:t xml:space="preserve">  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>2.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 : ФОРУМ : ИНФРА-М, 201</w:t>
      </w:r>
      <w:r w:rsidR="004B7C3C">
        <w:rPr>
          <w:sz w:val="26"/>
          <w:szCs w:val="26"/>
        </w:rPr>
        <w:t>8</w:t>
      </w:r>
      <w:r w:rsidRPr="008F28F6">
        <w:rPr>
          <w:sz w:val="26"/>
          <w:szCs w:val="26"/>
        </w:rPr>
        <w:t xml:space="preserve">. — 143 с. — (Высшее образование). - ISBN 978-5-00091-671-1. - Текст : электронный. - URL: </w:t>
      </w:r>
      <w:r w:rsidRPr="008F28F6">
        <w:rPr>
          <w:rStyle w:val="a6"/>
          <w:sz w:val="26"/>
          <w:szCs w:val="26"/>
        </w:rPr>
        <w:t>https://znanium.com/catalog/document?id=51580</w:t>
      </w:r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8F28F6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Дополнительные источники: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Правила противопожарного режима в Российской Федерации, 2012.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Трудовой кодекс Российской Федерации       </w:t>
      </w:r>
    </w:p>
    <w:p w:rsidR="008F28F6" w:rsidRDefault="008F28F6" w:rsidP="002234C7">
      <w:pPr>
        <w:tabs>
          <w:tab w:val="left" w:pos="360"/>
        </w:tabs>
        <w:jc w:val="both"/>
        <w:rPr>
          <w:sz w:val="26"/>
          <w:szCs w:val="26"/>
        </w:rPr>
      </w:pPr>
      <w:r w:rsidRPr="008F28F6">
        <w:rPr>
          <w:sz w:val="26"/>
          <w:szCs w:val="26"/>
        </w:rPr>
        <w:t>3. Халилов, Ш. А. Безопасность жизнедеятельности : учебное пособие / Ш.А. Халилов, А.Н. Маликов, В.П. Гневанов ; под ред. Ш.А. Халилова. — Москва : ФОРУМ :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576 с. — (Среднее профессиональное образование). - ISBN 978-5-8199-0789-4. - Текст : электронный. - URL: </w:t>
      </w:r>
      <w:hyperlink r:id="rId12" w:history="1">
        <w:r w:rsidRPr="008F28F6">
          <w:rPr>
            <w:rStyle w:val="a6"/>
            <w:sz w:val="26"/>
            <w:szCs w:val="26"/>
          </w:rPr>
          <w:t>https://znanium.com/catalog/product/1815484</w:t>
        </w:r>
      </w:hyperlink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5C23F2">
      <w:pPr>
        <w:pStyle w:val="Default"/>
        <w:ind w:firstLine="567"/>
        <w:rPr>
          <w:bCs/>
          <w:sz w:val="26"/>
          <w:szCs w:val="26"/>
        </w:rPr>
      </w:pPr>
    </w:p>
    <w:p w:rsidR="00B83684" w:rsidRPr="005C23F2" w:rsidRDefault="00B83684" w:rsidP="002234C7">
      <w:pPr>
        <w:pStyle w:val="Default"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Интернет- ресурсы: </w:t>
      </w:r>
    </w:p>
    <w:p w:rsidR="00B83684" w:rsidRPr="005C23F2" w:rsidRDefault="000F7023" w:rsidP="002234C7">
      <w:pPr>
        <w:jc w:val="both"/>
        <w:rPr>
          <w:sz w:val="26"/>
          <w:szCs w:val="26"/>
        </w:rPr>
      </w:pPr>
      <w:r w:rsidRPr="005C23F2">
        <w:rPr>
          <w:rFonts w:eastAsia="PMingLiU"/>
          <w:sz w:val="26"/>
          <w:szCs w:val="26"/>
          <w:lang w:eastAsia="zh-TW"/>
        </w:rPr>
        <w:t>электронная библиотека</w:t>
      </w:r>
      <w:r w:rsidR="00307972" w:rsidRPr="005C23F2">
        <w:rPr>
          <w:rFonts w:eastAsia="PMingLiU"/>
          <w:sz w:val="26"/>
          <w:szCs w:val="26"/>
          <w:lang w:eastAsia="zh-TW"/>
        </w:rPr>
        <w:t xml:space="preserve"> </w:t>
      </w:r>
      <w:r w:rsidRPr="005C23F2">
        <w:rPr>
          <w:rFonts w:eastAsia="Calibri"/>
          <w:sz w:val="26"/>
          <w:szCs w:val="26"/>
          <w:lang w:val="en-US" w:eastAsia="en-US"/>
        </w:rPr>
        <w:t>Znanium</w:t>
      </w:r>
      <w:r w:rsidRPr="005C23F2">
        <w:rPr>
          <w:rFonts w:eastAsia="Calibri"/>
          <w:sz w:val="26"/>
          <w:szCs w:val="26"/>
          <w:lang w:eastAsia="en-US"/>
        </w:rPr>
        <w:t xml:space="preserve">. </w:t>
      </w:r>
      <w:r w:rsidRPr="005C23F2">
        <w:rPr>
          <w:rFonts w:eastAsia="Calibri"/>
          <w:sz w:val="26"/>
          <w:szCs w:val="26"/>
          <w:lang w:val="en-US" w:eastAsia="en-US"/>
        </w:rPr>
        <w:t>com</w:t>
      </w:r>
      <w:r w:rsidRPr="005C23F2">
        <w:rPr>
          <w:rFonts w:eastAsia="Calibri"/>
          <w:sz w:val="26"/>
          <w:szCs w:val="26"/>
          <w:lang w:eastAsia="en-US"/>
        </w:rPr>
        <w:t>.</w:t>
      </w:r>
    </w:p>
    <w:p w:rsidR="00B83684" w:rsidRPr="005C23F2" w:rsidRDefault="00040119" w:rsidP="002234C7">
      <w:pPr>
        <w:rPr>
          <w:sz w:val="26"/>
          <w:szCs w:val="26"/>
        </w:rPr>
      </w:pPr>
      <w:hyperlink r:id="rId13" w:history="1">
        <w:r w:rsidR="00B83684" w:rsidRPr="005C23F2">
          <w:rPr>
            <w:rStyle w:val="a6"/>
            <w:sz w:val="26"/>
            <w:szCs w:val="26"/>
          </w:rPr>
          <w:t>http://ohranatruda.ru/</w:t>
        </w:r>
      </w:hyperlink>
    </w:p>
    <w:p w:rsidR="00B83684" w:rsidRPr="005C23F2" w:rsidRDefault="00040119" w:rsidP="002234C7">
      <w:pPr>
        <w:rPr>
          <w:sz w:val="26"/>
          <w:szCs w:val="26"/>
        </w:rPr>
      </w:pPr>
      <w:hyperlink r:id="rId14" w:history="1">
        <w:r w:rsidR="00B83684" w:rsidRPr="005C23F2">
          <w:rPr>
            <w:rStyle w:val="a6"/>
            <w:sz w:val="26"/>
            <w:szCs w:val="26"/>
          </w:rPr>
          <w:t>http://ohrana-truda11.ru/</w:t>
        </w:r>
      </w:hyperlink>
    </w:p>
    <w:p w:rsidR="00B83684" w:rsidRPr="005C23F2" w:rsidRDefault="00040119" w:rsidP="002234C7">
      <w:pPr>
        <w:rPr>
          <w:sz w:val="26"/>
          <w:szCs w:val="26"/>
        </w:rPr>
      </w:pPr>
      <w:hyperlink r:id="rId15" w:history="1">
        <w:r w:rsidR="00B83684" w:rsidRPr="005C23F2">
          <w:rPr>
            <w:rStyle w:val="a6"/>
            <w:sz w:val="26"/>
            <w:szCs w:val="26"/>
          </w:rPr>
          <w:t>http://www.trudohrana.ru/</w:t>
        </w:r>
      </w:hyperlink>
    </w:p>
    <w:p w:rsidR="00B83684" w:rsidRPr="005C23F2" w:rsidRDefault="00040119" w:rsidP="002234C7">
      <w:pPr>
        <w:rPr>
          <w:sz w:val="26"/>
          <w:szCs w:val="26"/>
        </w:rPr>
      </w:pPr>
      <w:hyperlink r:id="rId16" w:history="1">
        <w:r w:rsidR="00B83684" w:rsidRPr="005C23F2">
          <w:rPr>
            <w:rStyle w:val="a6"/>
            <w:sz w:val="26"/>
            <w:szCs w:val="26"/>
          </w:rPr>
          <w:t>http://ohrana-bgd.narod.ru/</w:t>
        </w:r>
      </w:hyperlink>
    </w:p>
    <w:p w:rsidR="00B83684" w:rsidRPr="005C23F2" w:rsidRDefault="00B83684" w:rsidP="005C23F2">
      <w:pPr>
        <w:pStyle w:val="Default"/>
        <w:ind w:firstLine="567"/>
        <w:jc w:val="righ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8F28F6" w:rsidRDefault="008F28F6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B83684" w:rsidRPr="005C23F2" w:rsidRDefault="00B83684" w:rsidP="005C23F2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23F2">
        <w:rPr>
          <w:b/>
          <w:bCs/>
          <w:sz w:val="26"/>
          <w:szCs w:val="26"/>
        </w:rPr>
        <w:t>4. КОНТРОЛЬ И ОЦЕНКА РЕЗУЛЬТАТОВ ОСВОЕНИЯ УЧЕБНОЙ    ДИСЦИПЛИНЫ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Контроль и оценка результатов освоения дисциплины </w:t>
      </w:r>
      <w:r w:rsidR="004B7C3C" w:rsidRPr="005C23F2">
        <w:rPr>
          <w:sz w:val="26"/>
          <w:szCs w:val="26"/>
        </w:rPr>
        <w:t>осуществляются</w:t>
      </w:r>
      <w:r w:rsidRPr="005C23F2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</w:t>
      </w:r>
      <w:r w:rsidR="00C77C28" w:rsidRPr="005C23F2">
        <w:rPr>
          <w:sz w:val="26"/>
          <w:szCs w:val="26"/>
        </w:rPr>
        <w:t>олнения обучающимися индивидуал</w:t>
      </w:r>
      <w:r w:rsidRPr="005C23F2">
        <w:rPr>
          <w:sz w:val="26"/>
          <w:szCs w:val="26"/>
        </w:rPr>
        <w:t>ьных заданий.</w:t>
      </w:r>
    </w:p>
    <w:p w:rsidR="00B83684" w:rsidRPr="005C23F2" w:rsidRDefault="00B83684" w:rsidP="005C23F2">
      <w:pPr>
        <w:ind w:firstLine="708"/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rPr>
          <w:trHeight w:val="2178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применять средства индивидуальной и коллективной защиты;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использовать экобиозащитную и противопожарнуютехнику;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анализ опасных и вредных факторов в сфере профессиональной деятельности;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соблюдать требования по безопасному ведению технологического процесса;</w:t>
            </w:r>
          </w:p>
          <w:p w:rsidR="00B83684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экологический мониторинг объектов производства и окружающей среды.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83684" w:rsidRPr="005C23F2" w:rsidTr="008F28F6">
        <w:trPr>
          <w:trHeight w:val="2967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действие токсичных веществ на организм человека;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меры предупреждения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категорирование производств по взрыво- и пожароопасности;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основные причины возникновения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и нормы по охране труда, личной и производственной санитарии и пожарной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предельно допустимые вредных веществ и индивидуальные средства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принципы прогнозирования развития событий и оценки последствий при техногенных чрезвычайных ситуациях и стихийных явлениях;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B83684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Итоговая аттестация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8F28F6" w:rsidRPr="005C23F2" w:rsidTr="008F28F6">
        <w:tc>
          <w:tcPr>
            <w:tcW w:w="1101" w:type="dxa"/>
          </w:tcPr>
          <w:p w:rsidR="008F28F6" w:rsidRPr="005C23F2" w:rsidRDefault="008F28F6" w:rsidP="005C23F2">
            <w:pPr>
              <w:jc w:val="center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28F6" w:rsidRPr="005C23F2" w:rsidTr="008F28F6">
        <w:trPr>
          <w:trHeight w:val="117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iCs/>
                <w:sz w:val="26"/>
                <w:szCs w:val="26"/>
              </w:rPr>
            </w:pPr>
            <w:r w:rsidRPr="005C23F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C23F2">
              <w:rPr>
                <w:sz w:val="26"/>
                <w:szCs w:val="26"/>
              </w:rPr>
              <w:t>.</w:t>
            </w:r>
          </w:p>
        </w:tc>
      </w:tr>
      <w:tr w:rsidR="008F28F6" w:rsidRPr="005C23F2" w:rsidTr="008F28F6">
        <w:trPr>
          <w:trHeight w:val="759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8F28F6" w:rsidRPr="005C23F2" w:rsidTr="008F28F6">
        <w:trPr>
          <w:trHeight w:val="1467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8F28F6" w:rsidRPr="005C23F2" w:rsidTr="008F28F6">
        <w:trPr>
          <w:trHeight w:val="126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8F28F6" w:rsidRPr="005C23F2" w:rsidTr="008F28F6">
        <w:trPr>
          <w:trHeight w:val="243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9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7.</w:t>
            </w:r>
          </w:p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  <w:r w:rsidRPr="005C23F2">
              <w:rPr>
                <w:sz w:val="26"/>
                <w:szCs w:val="26"/>
              </w:rPr>
              <w:t>Собеседование.</w:t>
            </w:r>
          </w:p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</w:p>
          <w:p w:rsidR="008F28F6" w:rsidRPr="005C23F2" w:rsidRDefault="008F28F6" w:rsidP="008F28F6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8F28F6" w:rsidRPr="005C23F2" w:rsidTr="008F28F6">
        <w:trPr>
          <w:trHeight w:val="84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 опрос, тестирование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  <w:p w:rsidR="008F28F6" w:rsidRPr="005C23F2" w:rsidRDefault="008F28F6" w:rsidP="005C23F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работы,</w:t>
            </w:r>
          </w:p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07206F" w:rsidRPr="0007206F" w:rsidTr="0097690A">
        <w:tc>
          <w:tcPr>
            <w:tcW w:w="1101" w:type="dxa"/>
          </w:tcPr>
          <w:p w:rsidR="0007206F" w:rsidRPr="0007206F" w:rsidRDefault="0007206F" w:rsidP="0097690A">
            <w:pPr>
              <w:jc w:val="center"/>
              <w:rPr>
                <w:b/>
                <w:bCs/>
                <w:sz w:val="26"/>
                <w:szCs w:val="26"/>
              </w:rPr>
            </w:pPr>
            <w:r w:rsidRPr="0007206F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pStyle w:val="TableParagraph"/>
              <w:ind w:left="0"/>
              <w:jc w:val="center"/>
              <w:rPr>
                <w:b/>
                <w:spacing w:val="1"/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Личностные результаты</w:t>
            </w:r>
            <w:r w:rsidRPr="0007206F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реализации</w:t>
            </w:r>
            <w:r w:rsidRPr="0007206F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программы</w:t>
            </w:r>
            <w:r w:rsidRPr="0007206F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 xml:space="preserve">воспитания </w:t>
            </w:r>
            <w:r w:rsidRPr="0007206F">
              <w:rPr>
                <w:i/>
                <w:sz w:val="26"/>
                <w:szCs w:val="26"/>
              </w:rPr>
              <w:t>(дескрипторы)</w:t>
            </w:r>
            <w:r w:rsidRPr="0007206F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7206F" w:rsidRPr="0007206F" w:rsidTr="0097690A">
        <w:trPr>
          <w:trHeight w:val="1170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общества,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обеспечения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безопасности,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прав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свобод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граждан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России.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Демонстрирующий</w:t>
            </w:r>
            <w:r w:rsidRPr="0007206F">
              <w:rPr>
                <w:spacing w:val="1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неприятие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предупреждающий</w:t>
            </w:r>
            <w:r w:rsidRPr="0007206F">
              <w:rPr>
                <w:spacing w:val="1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социально</w:t>
            </w:r>
            <w:r w:rsidRPr="0007206F">
              <w:rPr>
                <w:spacing w:val="1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опасное поведение</w:t>
            </w:r>
            <w:r w:rsidRPr="0007206F">
              <w:rPr>
                <w:spacing w:val="-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окружающих.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Демонстрация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интереса</w:t>
            </w:r>
            <w:r w:rsidRPr="0007206F">
              <w:rPr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</w:t>
            </w:r>
            <w:r w:rsidRPr="0007206F">
              <w:rPr>
                <w:spacing w:val="-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будущей специальности.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Готовность</w:t>
            </w:r>
            <w:r w:rsidRPr="0007206F">
              <w:rPr>
                <w:spacing w:val="9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</w:t>
            </w:r>
            <w:r w:rsidRPr="0007206F">
              <w:rPr>
                <w:spacing w:val="9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общению</w:t>
            </w:r>
            <w:r w:rsidRPr="0007206F">
              <w:rPr>
                <w:spacing w:val="10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взаимодействию</w:t>
            </w:r>
            <w:r w:rsidRPr="0007206F">
              <w:rPr>
                <w:spacing w:val="10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людьми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самого</w:t>
            </w:r>
            <w:r w:rsidRPr="0007206F">
              <w:rPr>
                <w:spacing w:val="10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разного</w:t>
            </w:r>
            <w:r w:rsidRPr="0007206F">
              <w:rPr>
                <w:spacing w:val="1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статуса</w:t>
            </w:r>
            <w:r w:rsidRPr="0007206F">
              <w:rPr>
                <w:spacing w:val="-6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многообразных</w:t>
            </w:r>
            <w:r w:rsidRPr="0007206F">
              <w:rPr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обстоятельствах.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7206F" w:rsidRPr="0007206F" w:rsidTr="0097690A">
        <w:trPr>
          <w:trHeight w:val="1404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Участие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конкурсах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профессионального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мастерства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и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командных</w:t>
            </w:r>
            <w:r w:rsidRPr="0007206F">
              <w:rPr>
                <w:spacing w:val="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проектах,</w:t>
            </w:r>
          </w:p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 xml:space="preserve">олимпиадах, </w:t>
            </w:r>
            <w:r w:rsidRPr="0007206F">
              <w:rPr>
                <w:spacing w:val="-67"/>
                <w:sz w:val="26"/>
                <w:szCs w:val="26"/>
              </w:rPr>
              <w:t xml:space="preserve">       </w:t>
            </w:r>
            <w:r w:rsidRPr="0007206F">
              <w:rPr>
                <w:sz w:val="26"/>
                <w:szCs w:val="26"/>
              </w:rPr>
              <w:t>декадниках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 специальности,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викторинах,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предметных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неделях.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Конструктивное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взаимодействие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учебном</w:t>
            </w:r>
            <w:r w:rsidRPr="0007206F">
              <w:rPr>
                <w:spacing w:val="-6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коллективе/бригаде.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Оценка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собственного</w:t>
            </w:r>
            <w:r w:rsidRPr="0007206F">
              <w:rPr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продвижения,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личностного</w:t>
            </w:r>
            <w:r w:rsidRPr="0007206F">
              <w:rPr>
                <w:spacing w:val="-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развития.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07206F" w:rsidRPr="0007206F" w:rsidTr="0097690A">
        <w:trPr>
          <w:trHeight w:val="842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Положительная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динамика в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организации</w:t>
            </w:r>
            <w:r w:rsidRPr="0007206F">
              <w:rPr>
                <w:spacing w:val="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собственной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учебной деятельности</w:t>
            </w:r>
            <w:r w:rsidRPr="0007206F">
              <w:rPr>
                <w:spacing w:val="-6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результатам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самооценки,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самоанализа 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коррекции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ее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результатов.</w:t>
            </w:r>
          </w:p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07206F" w:rsidRPr="0007206F" w:rsidTr="0097690A">
        <w:trPr>
          <w:trHeight w:val="975"/>
        </w:trPr>
        <w:tc>
          <w:tcPr>
            <w:tcW w:w="1101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7206F">
              <w:rPr>
                <w:b/>
                <w:sz w:val="26"/>
                <w:szCs w:val="26"/>
              </w:rPr>
              <w:t>ЛР</w:t>
            </w:r>
            <w:r w:rsidRPr="0007206F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7206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252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Способный при взаимодействии с другими</w:t>
            </w:r>
            <w:r w:rsidRPr="0007206F">
              <w:rPr>
                <w:sz w:val="26"/>
                <w:szCs w:val="26"/>
              </w:rPr>
              <w:tab/>
              <w:t xml:space="preserve">людьми </w:t>
            </w:r>
            <w:r w:rsidRPr="0007206F">
              <w:rPr>
                <w:spacing w:val="-1"/>
                <w:sz w:val="26"/>
                <w:szCs w:val="26"/>
              </w:rPr>
              <w:t xml:space="preserve">достигать </w:t>
            </w:r>
            <w:r w:rsidRPr="0007206F">
              <w:rPr>
                <w:spacing w:val="-5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поставленных</w:t>
            </w:r>
            <w:r w:rsidRPr="0007206F">
              <w:rPr>
                <w:spacing w:val="5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целей,</w:t>
            </w:r>
            <w:r w:rsidRPr="0007206F">
              <w:rPr>
                <w:spacing w:val="5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стремящийся</w:t>
            </w:r>
            <w:r w:rsidRPr="0007206F">
              <w:rPr>
                <w:spacing w:val="5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</w:t>
            </w:r>
            <w:r w:rsidRPr="0007206F">
              <w:rPr>
                <w:spacing w:val="56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формированию</w:t>
            </w:r>
            <w:r w:rsidRPr="0007206F">
              <w:rPr>
                <w:spacing w:val="55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</w:t>
            </w:r>
            <w:r w:rsidRPr="0007206F">
              <w:rPr>
                <w:spacing w:val="5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машиностроительной отрасли</w:t>
            </w:r>
            <w:r w:rsidRPr="0007206F">
              <w:rPr>
                <w:spacing w:val="16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личностного</w:t>
            </w:r>
            <w:r w:rsidRPr="0007206F">
              <w:rPr>
                <w:spacing w:val="1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роста</w:t>
            </w:r>
            <w:r w:rsidRPr="0007206F">
              <w:rPr>
                <w:spacing w:val="-57"/>
                <w:sz w:val="26"/>
                <w:szCs w:val="26"/>
              </w:rPr>
              <w:t xml:space="preserve">                </w:t>
            </w:r>
            <w:r w:rsidRPr="0007206F">
              <w:rPr>
                <w:sz w:val="26"/>
                <w:szCs w:val="26"/>
              </w:rPr>
              <w:t>как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394" w:type="dxa"/>
          </w:tcPr>
          <w:p w:rsidR="0007206F" w:rsidRPr="0007206F" w:rsidRDefault="0007206F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Проявление</w:t>
            </w:r>
            <w:r w:rsidRPr="0007206F">
              <w:rPr>
                <w:spacing w:val="-8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высокопрофессиональной</w:t>
            </w:r>
            <w:r w:rsidRPr="0007206F">
              <w:rPr>
                <w:spacing w:val="-8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трудовой</w:t>
            </w:r>
            <w:r w:rsidRPr="0007206F">
              <w:rPr>
                <w:spacing w:val="-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активности.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07206F">
              <w:rPr>
                <w:sz w:val="26"/>
                <w:szCs w:val="26"/>
              </w:rPr>
              <w:t>Положительная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динамика в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организации</w:t>
            </w:r>
            <w:r w:rsidRPr="0007206F">
              <w:rPr>
                <w:spacing w:val="3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собственной</w:t>
            </w:r>
            <w:r w:rsidRPr="0007206F">
              <w:rPr>
                <w:spacing w:val="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учебной деятельности</w:t>
            </w:r>
            <w:r w:rsidRPr="0007206F">
              <w:rPr>
                <w:spacing w:val="-67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по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результатам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самооценки,</w:t>
            </w:r>
            <w:r w:rsidRPr="0007206F">
              <w:rPr>
                <w:spacing w:val="-2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самоанализа 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коррекции</w:t>
            </w:r>
            <w:r w:rsidRPr="0007206F">
              <w:rPr>
                <w:spacing w:val="-1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>ее</w:t>
            </w:r>
            <w:r w:rsidRPr="0007206F">
              <w:rPr>
                <w:spacing w:val="-4"/>
                <w:sz w:val="26"/>
                <w:szCs w:val="26"/>
              </w:rPr>
              <w:t xml:space="preserve"> </w:t>
            </w:r>
            <w:r w:rsidRPr="0007206F">
              <w:rPr>
                <w:sz w:val="26"/>
                <w:szCs w:val="26"/>
              </w:rPr>
              <w:t xml:space="preserve">результатов. </w:t>
            </w:r>
          </w:p>
          <w:p w:rsidR="0007206F" w:rsidRPr="0007206F" w:rsidRDefault="0007206F" w:rsidP="0097690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F25132" w:rsidRPr="005C23F2" w:rsidRDefault="00F25132" w:rsidP="005C23F2">
      <w:pPr>
        <w:rPr>
          <w:sz w:val="26"/>
          <w:szCs w:val="26"/>
        </w:rPr>
      </w:pPr>
    </w:p>
    <w:sectPr w:rsidR="00F25132" w:rsidRPr="005C23F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119" w:rsidRDefault="00040119" w:rsidP="00A3237A">
      <w:r>
        <w:separator/>
      </w:r>
    </w:p>
  </w:endnote>
  <w:endnote w:type="continuationSeparator" w:id="0">
    <w:p w:rsidR="00040119" w:rsidRDefault="00040119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E3" w:rsidRDefault="00B06CE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06CE3" w:rsidRDefault="00B06CE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E3" w:rsidRDefault="00B06CE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040D7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8368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75322" w:rsidRDefault="00040119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04011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119" w:rsidRDefault="00040119" w:rsidP="00A3237A">
      <w:r>
        <w:separator/>
      </w:r>
    </w:p>
  </w:footnote>
  <w:footnote w:type="continuationSeparator" w:id="0">
    <w:p w:rsidR="00040119" w:rsidRDefault="00040119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A8793A"/>
    <w:multiLevelType w:val="hybridMultilevel"/>
    <w:tmpl w:val="DAD837C2"/>
    <w:lvl w:ilvl="0" w:tplc="15CC83EE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40119"/>
    <w:rsid w:val="00040D70"/>
    <w:rsid w:val="0007206F"/>
    <w:rsid w:val="000C4C40"/>
    <w:rsid w:val="000F7023"/>
    <w:rsid w:val="00105C0D"/>
    <w:rsid w:val="001D4CF0"/>
    <w:rsid w:val="00200E2F"/>
    <w:rsid w:val="002234C7"/>
    <w:rsid w:val="00307972"/>
    <w:rsid w:val="003E671B"/>
    <w:rsid w:val="00490A1A"/>
    <w:rsid w:val="004A25A3"/>
    <w:rsid w:val="004B7C3C"/>
    <w:rsid w:val="004F6457"/>
    <w:rsid w:val="005C23F2"/>
    <w:rsid w:val="006D4A11"/>
    <w:rsid w:val="006E3DCF"/>
    <w:rsid w:val="0086661A"/>
    <w:rsid w:val="008C2047"/>
    <w:rsid w:val="008F28F6"/>
    <w:rsid w:val="00927026"/>
    <w:rsid w:val="00972C72"/>
    <w:rsid w:val="00A3237A"/>
    <w:rsid w:val="00A63442"/>
    <w:rsid w:val="00B06CE3"/>
    <w:rsid w:val="00B17E2B"/>
    <w:rsid w:val="00B83684"/>
    <w:rsid w:val="00BD03C4"/>
    <w:rsid w:val="00C01D6C"/>
    <w:rsid w:val="00C65EB2"/>
    <w:rsid w:val="00C77C28"/>
    <w:rsid w:val="00D50B95"/>
    <w:rsid w:val="00D8589F"/>
    <w:rsid w:val="00E04721"/>
    <w:rsid w:val="00E33778"/>
    <w:rsid w:val="00F07040"/>
    <w:rsid w:val="00F25132"/>
    <w:rsid w:val="00F7799B"/>
    <w:rsid w:val="00FB5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02043-FC45-48BC-84AB-A7DE97ED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7">
    <w:name w:val="Table Grid"/>
    <w:basedOn w:val="a1"/>
    <w:uiPriority w:val="59"/>
    <w:rsid w:val="0049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90A1A"/>
    <w:pPr>
      <w:spacing w:before="100" w:beforeAutospacing="1" w:after="100" w:afterAutospacing="1"/>
    </w:pPr>
  </w:style>
  <w:style w:type="paragraph" w:customStyle="1" w:styleId="Standard">
    <w:name w:val="Standard"/>
    <w:rsid w:val="00E337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9">
    <w:name w:val="Основной текст_"/>
    <w:basedOn w:val="a0"/>
    <w:link w:val="4"/>
    <w:rsid w:val="00E337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E33778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c29">
    <w:name w:val="c29"/>
    <w:basedOn w:val="a"/>
    <w:rsid w:val="001D4CF0"/>
    <w:pPr>
      <w:spacing w:before="100" w:beforeAutospacing="1" w:after="100" w:afterAutospacing="1"/>
    </w:pPr>
  </w:style>
  <w:style w:type="character" w:customStyle="1" w:styleId="c22">
    <w:name w:val="c22"/>
    <w:rsid w:val="001D4CF0"/>
  </w:style>
  <w:style w:type="character" w:customStyle="1" w:styleId="c26">
    <w:name w:val="c26"/>
    <w:rsid w:val="001D4CF0"/>
  </w:style>
  <w:style w:type="paragraph" w:customStyle="1" w:styleId="TableParagraph">
    <w:name w:val="Table Paragraph"/>
    <w:basedOn w:val="a"/>
    <w:uiPriority w:val="1"/>
    <w:qFormat/>
    <w:rsid w:val="0007206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hrana-bgd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www.trudohrana.ru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4079</Words>
  <Characters>23251</Characters>
  <Application>Microsoft Office Word</Application>
  <DocSecurity>0</DocSecurity>
  <Lines>193</Lines>
  <Paragraphs>54</Paragraphs>
  <ScaleCrop>false</ScaleCrop>
  <Company/>
  <LinksUpToDate>false</LinksUpToDate>
  <CharactersWithSpaces>27276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Student3</cp:lastModifiedBy>
  <cp:revision>30</cp:revision>
  <dcterms:created xsi:type="dcterms:W3CDTF">2019-01-27T16:00:00Z</dcterms:created>
  <dcterms:modified xsi:type="dcterms:W3CDTF">2022-10-14T09:06:00Z</dcterms:modified>
</cp:coreProperties>
</file>